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F9" w:rsidRPr="00337DF9" w:rsidRDefault="00337DF9" w:rsidP="00337D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b/>
        </w:rPr>
        <w:t xml:space="preserve">                                                                    </w:t>
      </w:r>
      <w:r w:rsidRPr="00337DF9">
        <w:rPr>
          <w:rFonts w:ascii="Times New Roman" w:hAnsi="Times New Roman" w:cs="Times New Roman"/>
          <w:b/>
        </w:rPr>
        <w:t>Утверждаю</w:t>
      </w:r>
    </w:p>
    <w:p w:rsidR="00337DF9" w:rsidRPr="00337DF9" w:rsidRDefault="00337DF9" w:rsidP="00337D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7DF9">
        <w:rPr>
          <w:rFonts w:ascii="Times New Roman" w:hAnsi="Times New Roman" w:cs="Times New Roman"/>
          <w:b/>
        </w:rPr>
        <w:t xml:space="preserve">                                                                                   Директор ООО «НИГМА»</w:t>
      </w:r>
    </w:p>
    <w:p w:rsidR="00337DF9" w:rsidRPr="00337DF9" w:rsidRDefault="00337DF9" w:rsidP="00337D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7DF9">
        <w:rPr>
          <w:rFonts w:ascii="Times New Roman" w:hAnsi="Times New Roman" w:cs="Times New Roman"/>
          <w:b/>
        </w:rPr>
        <w:t xml:space="preserve">                                                                                              ____________Гильфанова Л.Р.</w:t>
      </w:r>
    </w:p>
    <w:p w:rsidR="00337DF9" w:rsidRDefault="00337DF9" w:rsidP="00337DF9">
      <w:pPr>
        <w:spacing w:after="0" w:line="240" w:lineRule="auto"/>
        <w:jc w:val="center"/>
        <w:rPr>
          <w:b/>
        </w:rPr>
      </w:pPr>
      <w:r w:rsidRPr="00337DF9">
        <w:rPr>
          <w:rFonts w:ascii="Times New Roman" w:hAnsi="Times New Roman" w:cs="Times New Roman"/>
          <w:b/>
        </w:rPr>
        <w:t xml:space="preserve">                                                                                         «_____» ____________202</w:t>
      </w:r>
      <w:r w:rsidR="00F113B2">
        <w:rPr>
          <w:rFonts w:ascii="Times New Roman" w:hAnsi="Times New Roman" w:cs="Times New Roman"/>
          <w:b/>
        </w:rPr>
        <w:t>3</w:t>
      </w:r>
      <w:bookmarkStart w:id="0" w:name="_GoBack"/>
      <w:bookmarkEnd w:id="0"/>
      <w:r w:rsidRPr="00337DF9">
        <w:rPr>
          <w:rFonts w:ascii="Times New Roman" w:hAnsi="Times New Roman" w:cs="Times New Roman"/>
          <w:b/>
        </w:rPr>
        <w:t xml:space="preserve"> г</w:t>
      </w:r>
      <w:r>
        <w:rPr>
          <w:b/>
        </w:rPr>
        <w:t>.</w:t>
      </w:r>
    </w:p>
    <w:p w:rsidR="00337DF9" w:rsidRDefault="00337D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337DF9" w:rsidRDefault="00337D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536337">
        <w:rPr>
          <w:rFonts w:ascii="Times New Roman" w:eastAsia="Times New Roman" w:hAnsi="Times New Roman" w:cs="Times New Roman"/>
          <w:b/>
        </w:rPr>
        <w:t xml:space="preserve"> </w:t>
      </w:r>
    </w:p>
    <w:p w:rsidR="00337DF9" w:rsidRDefault="00337D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A70E06" w:rsidRPr="00A70E06">
        <w:rPr>
          <w:rFonts w:ascii="Times New Roman" w:eastAsia="Times New Roman" w:hAnsi="Times New Roman" w:cs="Times New Roman"/>
          <w:b/>
        </w:rPr>
        <w:t xml:space="preserve">Каша </w:t>
      </w:r>
      <w:r w:rsidR="00536337">
        <w:rPr>
          <w:rFonts w:ascii="Times New Roman" w:eastAsia="Times New Roman" w:hAnsi="Times New Roman" w:cs="Times New Roman"/>
          <w:b/>
        </w:rPr>
        <w:t>молочная</w:t>
      </w:r>
      <w:r w:rsidR="00251552">
        <w:rPr>
          <w:rFonts w:ascii="Times New Roman" w:eastAsia="Times New Roman" w:hAnsi="Times New Roman" w:cs="Times New Roman"/>
          <w:b/>
        </w:rPr>
        <w:t xml:space="preserve"> </w:t>
      </w:r>
      <w:r w:rsidR="006E4AE5">
        <w:rPr>
          <w:rFonts w:ascii="Times New Roman" w:eastAsia="Times New Roman" w:hAnsi="Times New Roman" w:cs="Times New Roman"/>
          <w:b/>
        </w:rPr>
        <w:t>овсяная (геркулес)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552A71">
        <w:rPr>
          <w:rFonts w:ascii="Times New Roman" w:eastAsia="Times New Roman" w:hAnsi="Times New Roman" w:cs="Times New Roman"/>
        </w:rPr>
        <w:t>омер рецептуры: 1</w:t>
      </w:r>
      <w:r w:rsidR="00337DF9">
        <w:rPr>
          <w:rFonts w:ascii="Times New Roman" w:eastAsia="Times New Roman" w:hAnsi="Times New Roman" w:cs="Times New Roman"/>
        </w:rPr>
        <w:t>73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</w:t>
      </w:r>
      <w:r w:rsidR="00646BE1">
        <w:rPr>
          <w:rFonts w:ascii="Times New Roman" w:eastAsia="Times New Roman" w:hAnsi="Times New Roman" w:cs="Times New Roman"/>
        </w:rPr>
        <w:t xml:space="preserve">                       </w:t>
      </w:r>
      <w:r>
        <w:rPr>
          <w:rFonts w:ascii="Times New Roman" w:eastAsia="Times New Roman" w:hAnsi="Times New Roman" w:cs="Times New Roman"/>
        </w:rPr>
        <w:t xml:space="preserve">блюд кулинарных изделий для питания детей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</w:t>
      </w:r>
      <w:r w:rsidR="00646BE1">
        <w:rPr>
          <w:rFonts w:ascii="Times New Roman" w:eastAsia="Times New Roman" w:hAnsi="Times New Roman" w:cs="Times New Roman"/>
        </w:rPr>
        <w:t xml:space="preserve">                     </w:t>
      </w:r>
      <w:r>
        <w:rPr>
          <w:rFonts w:ascii="Times New Roman" w:eastAsia="Times New Roman" w:hAnsi="Times New Roman" w:cs="Times New Roman"/>
        </w:rPr>
        <w:t xml:space="preserve">дошкольных образовательных учреждений / Под ред. </w:t>
      </w:r>
    </w:p>
    <w:p w:rsidR="005A7AC0" w:rsidRDefault="008B24A3" w:rsidP="00646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</w:t>
      </w:r>
      <w:r w:rsidR="00646BE1">
        <w:rPr>
          <w:rFonts w:ascii="Times New Roman" w:eastAsia="Times New Roman" w:hAnsi="Times New Roman" w:cs="Times New Roman"/>
        </w:rPr>
        <w:t xml:space="preserve">              </w:t>
      </w:r>
      <w:r>
        <w:rPr>
          <w:rFonts w:ascii="Times New Roman" w:eastAsia="Times New Roman" w:hAnsi="Times New Roman" w:cs="Times New Roman"/>
        </w:rPr>
        <w:t>М.</w:t>
      </w:r>
      <w:r w:rsidR="00A57282">
        <w:rPr>
          <w:rFonts w:ascii="Times New Roman" w:eastAsia="Times New Roman" w:hAnsi="Times New Roman" w:cs="Times New Roman"/>
        </w:rPr>
        <w:t>П. Могильного и В.А. Тутельяна.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>М.: ДеЛи плюс</w:t>
      </w:r>
      <w:r>
        <w:rPr>
          <w:rFonts w:ascii="Times New Roman" w:eastAsia="Times New Roman" w:hAnsi="Times New Roman" w:cs="Times New Roman"/>
        </w:rPr>
        <w:t>, 201</w:t>
      </w:r>
      <w:r w:rsidR="00337DF9">
        <w:rPr>
          <w:rFonts w:ascii="Times New Roman" w:eastAsia="Times New Roman" w:hAnsi="Times New Roman" w:cs="Times New Roman"/>
        </w:rPr>
        <w:t>7</w:t>
      </w:r>
      <w:r w:rsidR="00536337">
        <w:rPr>
          <w:rFonts w:ascii="Times New Roman" w:eastAsia="Times New Roman" w:hAnsi="Times New Roman" w:cs="Times New Roman"/>
        </w:rPr>
        <w:t>,</w:t>
      </w:r>
      <w:r w:rsidR="00646BE1">
        <w:rPr>
          <w:rFonts w:ascii="Times New Roman" w:eastAsia="Times New Roman" w:hAnsi="Times New Roman" w:cs="Times New Roman"/>
        </w:rPr>
        <w:t xml:space="preserve"> </w:t>
      </w:r>
      <w:r w:rsidR="00536337">
        <w:rPr>
          <w:rFonts w:ascii="Times New Roman" w:eastAsia="Times New Roman" w:hAnsi="Times New Roman" w:cs="Times New Roman"/>
          <w:sz w:val="24"/>
        </w:rPr>
        <w:t xml:space="preserve">стр. </w:t>
      </w:r>
      <w:r w:rsidR="00337DF9">
        <w:rPr>
          <w:rFonts w:ascii="Times New Roman" w:eastAsia="Times New Roman" w:hAnsi="Times New Roman" w:cs="Times New Roman"/>
          <w:sz w:val="24"/>
        </w:rPr>
        <w:t>163</w:t>
      </w:r>
      <w:r w:rsidR="00536337">
        <w:rPr>
          <w:rFonts w:ascii="Times New Roman" w:eastAsia="Times New Roman" w:hAnsi="Times New Roman" w:cs="Times New Roman"/>
          <w:sz w:val="24"/>
        </w:rPr>
        <w:t>.</w:t>
      </w:r>
    </w:p>
    <w:p w:rsidR="00337DF9" w:rsidRPr="00536337" w:rsidRDefault="00337DF9" w:rsidP="00646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4"/>
        <w:gridCol w:w="1725"/>
        <w:gridCol w:w="1721"/>
        <w:gridCol w:w="1725"/>
        <w:gridCol w:w="1722"/>
      </w:tblGrid>
      <w:tr w:rsidR="00476967" w:rsidRPr="00536337" w:rsidTr="00223D3A">
        <w:trPr>
          <w:trHeight w:val="1"/>
          <w:jc w:val="center"/>
        </w:trPr>
        <w:tc>
          <w:tcPr>
            <w:tcW w:w="2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536337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536337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53633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 закладки на 1 пор</w:t>
            </w:r>
          </w:p>
        </w:tc>
        <w:tc>
          <w:tcPr>
            <w:tcW w:w="3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53633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 закладки на 100 пор</w:t>
            </w:r>
          </w:p>
        </w:tc>
      </w:tr>
      <w:tr w:rsidR="00476967" w:rsidRPr="00536337" w:rsidTr="00223D3A">
        <w:trPr>
          <w:trHeight w:val="1"/>
          <w:jc w:val="center"/>
        </w:trPr>
        <w:tc>
          <w:tcPr>
            <w:tcW w:w="2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536337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536337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476967" w:rsidRPr="00536337" w:rsidTr="00223D3A">
        <w:trPr>
          <w:trHeight w:val="1"/>
          <w:jc w:val="center"/>
        </w:trPr>
        <w:tc>
          <w:tcPr>
            <w:tcW w:w="2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536337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536337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536337" w:rsidTr="00223D3A">
        <w:trPr>
          <w:trHeight w:val="1"/>
          <w:jc w:val="center"/>
        </w:trPr>
        <w:tc>
          <w:tcPr>
            <w:tcW w:w="2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476967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6E4AE5" w:rsidP="006E4A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Геркулес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19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19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53633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536337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536337" w:rsidRPr="00536337" w:rsidRDefault="005363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536337" w:rsidRPr="00536337" w:rsidRDefault="0019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536337" w:rsidRPr="00536337" w:rsidRDefault="0019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536337" w:rsidRPr="0053633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536337" w:rsidRPr="0053633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</w:t>
            </w:r>
          </w:p>
        </w:tc>
      </w:tr>
      <w:tr w:rsidR="00974BFA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974BFA" w:rsidRDefault="00974BFA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974BFA" w:rsidRDefault="0033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974BFA" w:rsidRDefault="00337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974BFA" w:rsidRDefault="00337D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974BFA" w:rsidRDefault="00337DF9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</w:t>
            </w:r>
          </w:p>
        </w:tc>
      </w:tr>
      <w:tr w:rsidR="00A70E06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A70E06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19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19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19432D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BA4FC0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Pr="00536337" w:rsidRDefault="00BA4FC0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 поваренная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Default="00BA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Default="00BA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Default="0019432D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</w:tr>
      <w:tr w:rsidR="00BA4FC0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Pr="00536337" w:rsidRDefault="00BA4FC0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Default="0019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Default="0019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A4FC0" w:rsidRDefault="0019432D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5250</w:t>
            </w:r>
          </w:p>
        </w:tc>
      </w:tr>
      <w:tr w:rsidR="00A70E06" w:rsidRPr="00536337" w:rsidTr="00223D3A">
        <w:trPr>
          <w:trHeight w:val="1"/>
          <w:jc w:val="center"/>
        </w:trPr>
        <w:tc>
          <w:tcPr>
            <w:tcW w:w="2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A70E06" w:rsidP="00A70E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6337">
              <w:rPr>
                <w:rFonts w:ascii="Times New Roman" w:hAnsi="Times New Roman" w:cs="Times New Roman"/>
              </w:rPr>
              <w:t xml:space="preserve">                         Выход: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A70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6337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194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  <w:r w:rsidR="00337DF9">
              <w:rPr>
                <w:rFonts w:ascii="Times New Roman" w:eastAsia="Times New Roman" w:hAnsi="Times New Roman" w:cs="Times New Roman"/>
              </w:rPr>
              <w:t>/5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5363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70E06" w:rsidRPr="00536337" w:rsidRDefault="0019432D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15000</w:t>
            </w:r>
            <w:r w:rsidR="00337DF9">
              <w:rPr>
                <w:rFonts w:ascii="Times New Roman" w:eastAsia="Times New Roman" w:hAnsi="Times New Roman" w:cs="Times New Roman"/>
              </w:rPr>
              <w:t>/500</w:t>
            </w:r>
          </w:p>
        </w:tc>
      </w:tr>
    </w:tbl>
    <w:p w:rsidR="00552A71" w:rsidRDefault="00552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52A71" w:rsidRDefault="00552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560"/>
        <w:gridCol w:w="1417"/>
        <w:gridCol w:w="1047"/>
        <w:gridCol w:w="943"/>
        <w:gridCol w:w="704"/>
        <w:gridCol w:w="708"/>
        <w:gridCol w:w="714"/>
      </w:tblGrid>
      <w:tr w:rsidR="00476967" w:rsidTr="003953E8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Минер. вещества,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476967" w:rsidTr="00476967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Белки,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Жиры,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Углеводы,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Энерг.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Са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Fe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7E5E19" w:rsidRDefault="00476967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476967" w:rsidTr="00476967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Pr="0047696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337DF9">
              <w:rPr>
                <w:rFonts w:ascii="Times New Roman" w:hAnsi="Times New Roman" w:cs="Times New Roman"/>
              </w:rPr>
              <w:t>/5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204,6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6E4A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1D7CB9" w:rsidRDefault="001943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251552" w:rsidRDefault="00251552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6E4AE5" w:rsidRPr="006E4AE5" w:rsidRDefault="006E4AE5" w:rsidP="00A70E06">
      <w:pPr>
        <w:pStyle w:val="Style5"/>
        <w:widowControl/>
        <w:ind w:firstLine="540"/>
        <w:jc w:val="both"/>
        <w:rPr>
          <w:rStyle w:val="FontStyle22"/>
          <w:i w:val="0"/>
          <w:sz w:val="22"/>
          <w:szCs w:val="22"/>
        </w:rPr>
      </w:pPr>
      <w:r w:rsidRPr="006E4AE5">
        <w:rPr>
          <w:rStyle w:val="FontStyle22"/>
          <w:i w:val="0"/>
          <w:sz w:val="22"/>
          <w:szCs w:val="22"/>
        </w:rPr>
        <w:t>Овсяные хлопья «Геркулес» засыпать в кипящее молоко с водой, довести до кипения, затем добавить соль, сахар и варить, периодически помешивая, до готовности. При подаче кашу полить растопленным сливочным маслом.</w:t>
      </w:r>
    </w:p>
    <w:p w:rsidR="00A70E06" w:rsidRDefault="00A70E0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Выход порции определяется возрастной группой.</w:t>
      </w:r>
    </w:p>
    <w:p w:rsidR="00337DF9" w:rsidRPr="00A70E06" w:rsidRDefault="00337DF9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337DF9" w:rsidRDefault="00337DF9" w:rsidP="00337DF9">
      <w:pPr>
        <w:tabs>
          <w:tab w:val="left" w:pos="1017"/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37DF9"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337DF9" w:rsidRPr="00337DF9" w:rsidRDefault="00337DF9" w:rsidP="00337DF9">
      <w:pPr>
        <w:tabs>
          <w:tab w:val="left" w:pos="1017"/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7DF9" w:rsidRPr="00337DF9" w:rsidRDefault="00337DF9" w:rsidP="00337DF9">
      <w:pPr>
        <w:tabs>
          <w:tab w:val="left" w:pos="1017"/>
          <w:tab w:val="left" w:pos="5580"/>
        </w:tabs>
        <w:spacing w:after="0" w:line="240" w:lineRule="auto"/>
        <w:rPr>
          <w:rFonts w:ascii="Times New Roman" w:hAnsi="Times New Roman" w:cs="Times New Roman"/>
        </w:rPr>
      </w:pPr>
      <w:r w:rsidRPr="00337DF9">
        <w:rPr>
          <w:rFonts w:ascii="Times New Roman" w:hAnsi="Times New Roman" w:cs="Times New Roman"/>
        </w:rPr>
        <w:tab/>
        <w:t xml:space="preserve">Каша ячневая вязкая подается в тарелке для 2-х блюд как гарнир. </w:t>
      </w:r>
    </w:p>
    <w:p w:rsidR="00337DF9" w:rsidRPr="00337DF9" w:rsidRDefault="00337DF9" w:rsidP="00337DF9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37DF9">
        <w:rPr>
          <w:rFonts w:ascii="Times New Roman" w:hAnsi="Times New Roman" w:cs="Times New Roman"/>
        </w:rPr>
        <w:tab/>
        <w:t>Температура подачи блюда должна быть не менее 65С.</w:t>
      </w:r>
    </w:p>
    <w:p w:rsidR="001D7CB9" w:rsidRPr="00337DF9" w:rsidRDefault="00337DF9" w:rsidP="00337DF9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337DF9">
        <w:rPr>
          <w:rFonts w:ascii="Times New Roman" w:hAnsi="Times New Roman"/>
          <w:sz w:val="22"/>
          <w:szCs w:val="22"/>
        </w:rPr>
        <w:tab/>
        <w:t>Срок реализации каши ячневой вязкой при хранении на мармите или горячей плите – не более 2 часов с момента окончания технологического процесса</w:t>
      </w:r>
    </w:p>
    <w:p w:rsidR="00337DF9" w:rsidRDefault="00337DF9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1D7CB9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A70E06">
        <w:rPr>
          <w:rStyle w:val="FontStyle15"/>
          <w:i w:val="0"/>
          <w:sz w:val="22"/>
          <w:szCs w:val="22"/>
        </w:rPr>
        <w:t>хорошо набухшие, легко разделяются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7D7FE0">
        <w:rPr>
          <w:rStyle w:val="FontStyle15"/>
          <w:sz w:val="22"/>
          <w:szCs w:val="22"/>
        </w:rPr>
        <w:t xml:space="preserve"> </w:t>
      </w:r>
      <w:r w:rsidR="00A70E06" w:rsidRPr="0008517E">
        <w:rPr>
          <w:rStyle w:val="FontStyle15"/>
          <w:i w:val="0"/>
          <w:sz w:val="22"/>
          <w:szCs w:val="22"/>
        </w:rPr>
        <w:t>мягкая, однородная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>Цвет:</w:t>
      </w:r>
      <w:r w:rsidR="006E4AE5">
        <w:rPr>
          <w:rStyle w:val="FontStyle15"/>
          <w:i w:val="0"/>
          <w:sz w:val="22"/>
          <w:szCs w:val="22"/>
        </w:rPr>
        <w:t xml:space="preserve"> </w:t>
      </w:r>
      <w:r w:rsidR="009D1A48">
        <w:rPr>
          <w:rStyle w:val="FontStyle15"/>
          <w:i w:val="0"/>
          <w:sz w:val="22"/>
          <w:szCs w:val="22"/>
        </w:rPr>
        <w:t>светло-серый</w:t>
      </w:r>
    </w:p>
    <w:p w:rsidR="001D7CB9" w:rsidRPr="0008517E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9D1A48">
        <w:rPr>
          <w:rStyle w:val="FontStyle15"/>
          <w:i w:val="0"/>
          <w:sz w:val="22"/>
          <w:szCs w:val="22"/>
        </w:rPr>
        <w:t>свойственный данному виду крупы с маслом,</w:t>
      </w:r>
    </w:p>
    <w:p w:rsidR="008860CF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</w:t>
      </w:r>
      <w:r w:rsidR="009D1A48" w:rsidRPr="001D7CB9">
        <w:rPr>
          <w:rStyle w:val="FontStyle15"/>
          <w:sz w:val="22"/>
          <w:szCs w:val="22"/>
        </w:rPr>
        <w:t>:</w:t>
      </w:r>
      <w:r w:rsidR="009D1A48">
        <w:rPr>
          <w:rStyle w:val="FontStyle15"/>
          <w:sz w:val="22"/>
          <w:szCs w:val="22"/>
        </w:rPr>
        <w:t xml:space="preserve"> </w:t>
      </w:r>
      <w:r w:rsidR="009D1A48">
        <w:rPr>
          <w:rStyle w:val="FontStyle15"/>
          <w:i w:val="0"/>
          <w:sz w:val="22"/>
          <w:szCs w:val="22"/>
        </w:rPr>
        <w:t>свойственный данному виду крупы с маслом,</w:t>
      </w:r>
    </w:p>
    <w:p w:rsidR="008860CF" w:rsidRPr="001D7CB9" w:rsidRDefault="008860CF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</w:p>
    <w:p w:rsidR="005A7AC0" w:rsidRDefault="005A7AC0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sectPr w:rsidR="005A7AC0" w:rsidSect="00337DF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8517E"/>
    <w:rsid w:val="0009004D"/>
    <w:rsid w:val="0019432D"/>
    <w:rsid w:val="001C5403"/>
    <w:rsid w:val="001D7CB9"/>
    <w:rsid w:val="00223D3A"/>
    <w:rsid w:val="00251552"/>
    <w:rsid w:val="002C6584"/>
    <w:rsid w:val="00337DF9"/>
    <w:rsid w:val="00435065"/>
    <w:rsid w:val="0046216A"/>
    <w:rsid w:val="00463EA5"/>
    <w:rsid w:val="00476967"/>
    <w:rsid w:val="00536337"/>
    <w:rsid w:val="00552A71"/>
    <w:rsid w:val="005A7AC0"/>
    <w:rsid w:val="00646BE1"/>
    <w:rsid w:val="006B367B"/>
    <w:rsid w:val="006E4AE5"/>
    <w:rsid w:val="007D7FE0"/>
    <w:rsid w:val="007E5E19"/>
    <w:rsid w:val="00801D85"/>
    <w:rsid w:val="008860CF"/>
    <w:rsid w:val="008B24A3"/>
    <w:rsid w:val="008F2966"/>
    <w:rsid w:val="00942DA0"/>
    <w:rsid w:val="00960BAF"/>
    <w:rsid w:val="00974BFA"/>
    <w:rsid w:val="00996A8E"/>
    <w:rsid w:val="009D1A48"/>
    <w:rsid w:val="00A22B01"/>
    <w:rsid w:val="00A5443E"/>
    <w:rsid w:val="00A57282"/>
    <w:rsid w:val="00A575A7"/>
    <w:rsid w:val="00A57C4C"/>
    <w:rsid w:val="00A70E06"/>
    <w:rsid w:val="00B232E4"/>
    <w:rsid w:val="00B551D3"/>
    <w:rsid w:val="00BA4FC0"/>
    <w:rsid w:val="00C04A3E"/>
    <w:rsid w:val="00C84CFE"/>
    <w:rsid w:val="00CC219F"/>
    <w:rsid w:val="00CE0607"/>
    <w:rsid w:val="00D23EC4"/>
    <w:rsid w:val="00D91CB2"/>
    <w:rsid w:val="00E02A6D"/>
    <w:rsid w:val="00E32ABD"/>
    <w:rsid w:val="00F113B2"/>
    <w:rsid w:val="00F7138C"/>
    <w:rsid w:val="00FA7DDF"/>
    <w:rsid w:val="00FB7D77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C5403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7">
    <w:name w:val="Style7"/>
    <w:basedOn w:val="a"/>
    <w:rsid w:val="008860C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D1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1A48"/>
    <w:rPr>
      <w:rFonts w:ascii="Segoe UI" w:hAnsi="Segoe UI" w:cs="Segoe UI"/>
      <w:sz w:val="18"/>
      <w:szCs w:val="18"/>
    </w:rPr>
  </w:style>
  <w:style w:type="character" w:customStyle="1" w:styleId="1">
    <w:name w:val="Основной шрифт абзаца1"/>
    <w:rsid w:val="00337D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C5403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7">
    <w:name w:val="Style7"/>
    <w:basedOn w:val="a"/>
    <w:rsid w:val="008860C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D1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1A48"/>
    <w:rPr>
      <w:rFonts w:ascii="Segoe UI" w:hAnsi="Segoe UI" w:cs="Segoe UI"/>
      <w:sz w:val="18"/>
      <w:szCs w:val="18"/>
    </w:rPr>
  </w:style>
  <w:style w:type="character" w:customStyle="1" w:styleId="1">
    <w:name w:val="Основной шрифт абзаца1"/>
    <w:rsid w:val="00337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2022-08-16T14:12:00Z</cp:lastPrinted>
  <dcterms:created xsi:type="dcterms:W3CDTF">2022-08-16T14:12:00Z</dcterms:created>
  <dcterms:modified xsi:type="dcterms:W3CDTF">2022-12-28T10:18:00Z</dcterms:modified>
</cp:coreProperties>
</file>